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AE9C" w14:textId="77777777" w:rsidR="00992B3F" w:rsidRPr="009A7ED4" w:rsidRDefault="00E67FA6">
      <w:pPr>
        <w:rPr>
          <w:b/>
          <w:sz w:val="28"/>
          <w:szCs w:val="28"/>
        </w:rPr>
      </w:pPr>
      <w:r w:rsidRPr="009A7ED4">
        <w:rPr>
          <w:b/>
          <w:sz w:val="28"/>
          <w:szCs w:val="28"/>
        </w:rPr>
        <w:t>Ri</w:t>
      </w:r>
      <w:r w:rsidR="00BD3DF1" w:rsidRPr="009A7ED4">
        <w:rPr>
          <w:b/>
          <w:sz w:val="28"/>
          <w:szCs w:val="28"/>
        </w:rPr>
        <w:t xml:space="preserve">chtlijnen </w:t>
      </w:r>
      <w:r w:rsidRPr="009A7ED4">
        <w:rPr>
          <w:b/>
          <w:sz w:val="28"/>
          <w:szCs w:val="28"/>
        </w:rPr>
        <w:t xml:space="preserve">herstart </w:t>
      </w:r>
      <w:r w:rsidR="00BD3DF1" w:rsidRPr="009A7ED4">
        <w:rPr>
          <w:b/>
          <w:sz w:val="28"/>
          <w:szCs w:val="28"/>
        </w:rPr>
        <w:t>inzameling van papier en karton</w:t>
      </w:r>
      <w:r w:rsidRPr="009A7ED4">
        <w:rPr>
          <w:b/>
          <w:sz w:val="28"/>
          <w:szCs w:val="28"/>
        </w:rPr>
        <w:t xml:space="preserve"> door verenigingen</w:t>
      </w:r>
    </w:p>
    <w:p w14:paraId="63BA43C7" w14:textId="2E612C4E" w:rsidR="00BD3DF1" w:rsidRPr="009A7ED4" w:rsidRDefault="00BD3DF1" w:rsidP="00BD3DF1">
      <w:pPr>
        <w:jc w:val="both"/>
      </w:pPr>
      <w:r w:rsidRPr="009A7ED4">
        <w:t xml:space="preserve">De </w:t>
      </w:r>
      <w:r w:rsidR="00E67FA6" w:rsidRPr="009A7ED4">
        <w:t>huis-aan-</w:t>
      </w:r>
      <w:proofErr w:type="spellStart"/>
      <w:r w:rsidR="00E67FA6" w:rsidRPr="009A7ED4">
        <w:t>huis</w:t>
      </w:r>
      <w:r w:rsidRPr="009A7ED4">
        <w:t>ophaling</w:t>
      </w:r>
      <w:proofErr w:type="spellEnd"/>
      <w:r w:rsidRPr="009A7ED4">
        <w:t xml:space="preserve"> van papier en karton door verenigingen kan opnieuw vanaf </w:t>
      </w:r>
      <w:r w:rsidR="003079E3">
        <w:t>19</w:t>
      </w:r>
      <w:r w:rsidR="00AD0385" w:rsidRPr="009A7ED4">
        <w:t xml:space="preserve"> december</w:t>
      </w:r>
      <w:r w:rsidR="003079E3">
        <w:t xml:space="preserve"> 2020</w:t>
      </w:r>
      <w:bookmarkStart w:id="0" w:name="_GoBack"/>
      <w:bookmarkEnd w:id="0"/>
      <w:r w:rsidRPr="009A7ED4">
        <w:t>, mits het volgen van een aantal r</w:t>
      </w:r>
      <w:r w:rsidR="00E67FA6" w:rsidRPr="009A7ED4">
        <w:t>ichtlijnen</w:t>
      </w:r>
      <w:r w:rsidR="003547F4" w:rsidRPr="009A7ED4">
        <w:t>.</w:t>
      </w:r>
      <w:r w:rsidR="00E67FA6" w:rsidRPr="009A7ED4">
        <w:t xml:space="preserve"> De gemeente is</w:t>
      </w:r>
      <w:r w:rsidR="007B414D" w:rsidRPr="009A7ED4">
        <w:t xml:space="preserve"> </w:t>
      </w:r>
      <w:r w:rsidR="003547F4" w:rsidRPr="009A7ED4">
        <w:t xml:space="preserve">wanneer ze de inzameling van papier en karton door verenigingen toestaat </w:t>
      </w:r>
      <w:r w:rsidR="00E67FA6" w:rsidRPr="009A7ED4">
        <w:t xml:space="preserve">verantwoordelijk voor controle </w:t>
      </w:r>
      <w:r w:rsidR="007B414D" w:rsidRPr="009A7ED4">
        <w:t xml:space="preserve">en naleving van de </w:t>
      </w:r>
      <w:r w:rsidR="003547F4" w:rsidRPr="009A7ED4">
        <w:t xml:space="preserve">hieronder geformuleerde </w:t>
      </w:r>
      <w:r w:rsidR="007B414D" w:rsidRPr="009A7ED4">
        <w:t xml:space="preserve">maatregelen </w:t>
      </w:r>
      <w:r w:rsidR="00E67FA6" w:rsidRPr="009A7ED4">
        <w:t>door de desbetreffende vereniging</w:t>
      </w:r>
      <w:r w:rsidR="003547F4" w:rsidRPr="009A7ED4">
        <w:t>en</w:t>
      </w:r>
      <w:r w:rsidR="00E67FA6" w:rsidRPr="009A7ED4">
        <w:t>.</w:t>
      </w:r>
    </w:p>
    <w:p w14:paraId="7BC71077" w14:textId="77777777" w:rsidR="00BD3DF1" w:rsidRPr="009A7ED4" w:rsidRDefault="00BD3DF1" w:rsidP="00BD3DF1">
      <w:pPr>
        <w:jc w:val="both"/>
      </w:pPr>
      <w:r w:rsidRPr="009A7ED4">
        <w:rPr>
          <w:b/>
        </w:rPr>
        <w:t xml:space="preserve">Algemene </w:t>
      </w:r>
      <w:r w:rsidR="00BF2957" w:rsidRPr="009A7ED4">
        <w:rPr>
          <w:b/>
        </w:rPr>
        <w:t>beschermingsmaat</w:t>
      </w:r>
      <w:r w:rsidRPr="009A7ED4">
        <w:rPr>
          <w:b/>
        </w:rPr>
        <w:t>regel</w:t>
      </w:r>
      <w:r w:rsidR="00BF2957" w:rsidRPr="009A7ED4">
        <w:rPr>
          <w:b/>
        </w:rPr>
        <w:t>en</w:t>
      </w:r>
      <w:r w:rsidRPr="009A7ED4">
        <w:rPr>
          <w:b/>
        </w:rPr>
        <w:t>:</w:t>
      </w:r>
      <w:r w:rsidRPr="009A7ED4">
        <w:t xml:space="preserve"> </w:t>
      </w:r>
    </w:p>
    <w:p w14:paraId="1ECFAA01" w14:textId="77777777" w:rsidR="00992B3F" w:rsidRPr="009A7ED4" w:rsidRDefault="002052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 xml:space="preserve">Altijd </w:t>
      </w:r>
      <w:r w:rsidR="00AD0385" w:rsidRPr="009A7ED4">
        <w:t>anderhalve meter</w:t>
      </w:r>
      <w:r w:rsidRPr="009A7ED4">
        <w:t xml:space="preserve"> afstand bewaren, zowel van elkaar als van andere burgers</w:t>
      </w:r>
      <w:r w:rsidR="00AD0385" w:rsidRPr="009A7ED4">
        <w:t>.</w:t>
      </w:r>
    </w:p>
    <w:p w14:paraId="1FB9BD1C" w14:textId="77777777" w:rsidR="00AD0385" w:rsidRPr="009A7ED4" w:rsidRDefault="006E35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M</w:t>
      </w:r>
      <w:r w:rsidR="00AD0385" w:rsidRPr="009A7ED4">
        <w:t xml:space="preserve">aximaal 4 personen </w:t>
      </w:r>
      <w:r w:rsidRPr="009A7ED4">
        <w:t>aan</w:t>
      </w:r>
      <w:r w:rsidR="00AD0385" w:rsidRPr="009A7ED4">
        <w:t xml:space="preserve"> het werk op eenzelfde locatie.</w:t>
      </w:r>
      <w:r w:rsidR="00E67FA6" w:rsidRPr="009A7ED4">
        <w:t xml:space="preserve"> Dit geldt ook voor de centrale locatie.</w:t>
      </w:r>
    </w:p>
    <w:p w14:paraId="33989F5C" w14:textId="77777777" w:rsidR="00992B3F" w:rsidRPr="009A7ED4" w:rsidRDefault="00AD03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Enkel chauffeur zit in de wagen</w:t>
      </w:r>
      <w:r w:rsidR="002052D5" w:rsidRPr="009A7ED4">
        <w:t>, tenzij eventueel leden van een gezin of eenzelfde huishouden</w:t>
      </w:r>
      <w:r w:rsidRPr="009A7ED4">
        <w:t>. Andere vrijwilligers</w:t>
      </w:r>
      <w:r w:rsidR="002052D5" w:rsidRPr="009A7ED4">
        <w:t xml:space="preserve"> volgen te voet of met de fiets en </w:t>
      </w:r>
      <w:r w:rsidRPr="009A7ED4">
        <w:t xml:space="preserve">bewaren </w:t>
      </w:r>
      <w:r w:rsidR="002052D5" w:rsidRPr="009A7ED4">
        <w:t>de nodige afstand van elkaar.</w:t>
      </w:r>
    </w:p>
    <w:p w14:paraId="01264B24" w14:textId="582D9295" w:rsidR="00BD3DF1" w:rsidRPr="009A7ED4" w:rsidRDefault="002052D5" w:rsidP="00E6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 xml:space="preserve">Ieder krijgt een vaste </w:t>
      </w:r>
      <w:r w:rsidR="00E67FA6" w:rsidRPr="009A7ED4">
        <w:t xml:space="preserve">rol: er wordt niet gewisseld en men blijft </w:t>
      </w:r>
      <w:r w:rsidR="006E3535" w:rsidRPr="009A7ED4">
        <w:t xml:space="preserve">altijd </w:t>
      </w:r>
      <w:r w:rsidR="00E67FA6" w:rsidRPr="009A7ED4">
        <w:t>werken in een eenzelfde team van maximaal 4 personen.</w:t>
      </w:r>
      <w:r w:rsidR="003547F4" w:rsidRPr="009A7ED4">
        <w:t xml:space="preserve"> </w:t>
      </w:r>
    </w:p>
    <w:p w14:paraId="675D435B" w14:textId="4412D676" w:rsidR="003547F4" w:rsidRPr="009A7ED4" w:rsidRDefault="001873CF" w:rsidP="00E6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 xml:space="preserve">De nodige afspraken worden gemaakt zodat de verschillende teams die het papier en karton inzamelen telkens apart op de centrale inzamelplaats aankomen zodat hier nooit meer dan 4 personen tegelijk aanwezig zijn. </w:t>
      </w:r>
    </w:p>
    <w:p w14:paraId="351D58D4" w14:textId="77777777" w:rsidR="007B414D" w:rsidRPr="009A7ED4" w:rsidRDefault="00E67FA6" w:rsidP="00E6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Er is altijd één iemand aanwezig op de centrale plaats om te voorkomen dat inwoners zelf hun papier ter plaatse brengen</w:t>
      </w:r>
      <w:r w:rsidR="007B414D" w:rsidRPr="009A7ED4">
        <w:t xml:space="preserve"> bij de inzamelcontainer</w:t>
      </w:r>
      <w:r w:rsidRPr="009A7ED4">
        <w:t xml:space="preserve">. </w:t>
      </w:r>
      <w:r w:rsidR="007B414D" w:rsidRPr="009A7ED4">
        <w:t xml:space="preserve"> Dit om het principe van het samenscholingsverbod te respecteren.</w:t>
      </w:r>
    </w:p>
    <w:p w14:paraId="41E59210" w14:textId="77777777" w:rsidR="00E67FA6" w:rsidRPr="009A7ED4" w:rsidRDefault="00E67FA6" w:rsidP="00E6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Enkel huis-aan-</w:t>
      </w:r>
      <w:proofErr w:type="spellStart"/>
      <w:r w:rsidRPr="009A7ED4">
        <w:t>huis</w:t>
      </w:r>
      <w:r w:rsidR="006E3535" w:rsidRPr="009A7ED4">
        <w:t>ophaling</w:t>
      </w:r>
      <w:proofErr w:type="spellEnd"/>
      <w:r w:rsidRPr="009A7ED4">
        <w:t xml:space="preserve"> door vrijwilligers die alle maatregelen volgen, is toegestaan.</w:t>
      </w:r>
    </w:p>
    <w:p w14:paraId="1F213503" w14:textId="77777777" w:rsidR="00E67FA6" w:rsidRPr="009A7ED4" w:rsidRDefault="00E67FA6" w:rsidP="00E67F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</w:pPr>
    </w:p>
    <w:p w14:paraId="57FB70EE" w14:textId="77777777" w:rsidR="00992B3F" w:rsidRPr="009A7ED4" w:rsidRDefault="002052D5" w:rsidP="00BD3D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9A7ED4">
        <w:rPr>
          <w:b/>
        </w:rPr>
        <w:t>Persoonlijke beschermingsmaatregelen</w:t>
      </w:r>
    </w:p>
    <w:p w14:paraId="6428472E" w14:textId="77777777" w:rsidR="00BD3DF1" w:rsidRPr="009A7ED4" w:rsidRDefault="00E67FA6" w:rsidP="00BD3D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Regelmatig handen wassen en ontsmetten</w:t>
      </w:r>
      <w:r w:rsidR="002052D5" w:rsidRPr="009A7ED4">
        <w:t>.</w:t>
      </w:r>
    </w:p>
    <w:p w14:paraId="783F9F0D" w14:textId="77777777" w:rsidR="00E67FA6" w:rsidRPr="009A7ED4" w:rsidRDefault="006E3535" w:rsidP="00E67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A7ED4">
        <w:t>Dragen van m</w:t>
      </w:r>
      <w:r w:rsidR="00E67FA6" w:rsidRPr="009A7ED4">
        <w:t xml:space="preserve">ondmasker en handschoenen </w:t>
      </w:r>
      <w:r w:rsidRPr="009A7ED4">
        <w:t>is</w:t>
      </w:r>
      <w:r w:rsidR="00E67FA6" w:rsidRPr="009A7ED4">
        <w:t xml:space="preserve"> verplicht.</w:t>
      </w:r>
    </w:p>
    <w:p w14:paraId="3BC5B2C7" w14:textId="77777777" w:rsidR="00AD0385" w:rsidRPr="009A7ED4" w:rsidRDefault="00AD0385" w:rsidP="00AD03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</w:pPr>
    </w:p>
    <w:p w14:paraId="2A685C47" w14:textId="77777777" w:rsidR="00AD0385" w:rsidRPr="009A7ED4" w:rsidRDefault="00BF2957" w:rsidP="00BD3DF1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A7ED4">
        <w:t xml:space="preserve">De gemeente zal erop toezien dat de algemene en persoonlijke beschermingsmatregelen opgevolgd worden zodat het papier en karton op een veilige manier wordt opgehaald. </w:t>
      </w:r>
      <w:r w:rsidR="00E67FA6" w:rsidRPr="009A7ED4">
        <w:t>Controle vindt plaats door ofwel een gemeentelijke ambtenaar, ofwel de wijkagent. Bovendien wordt e</w:t>
      </w:r>
      <w:r w:rsidR="00AD0385" w:rsidRPr="009A7ED4">
        <w:t xml:space="preserve">r </w:t>
      </w:r>
      <w:r w:rsidR="00E67FA6" w:rsidRPr="009A7ED4">
        <w:t xml:space="preserve">voor elke vereniging </w:t>
      </w:r>
      <w:r w:rsidR="00AD0385" w:rsidRPr="009A7ED4">
        <w:t>een</w:t>
      </w:r>
      <w:r w:rsidR="00B76594" w:rsidRPr="009A7ED4">
        <w:t xml:space="preserve"> </w:t>
      </w:r>
      <w:r w:rsidRPr="009A7ED4">
        <w:t>verantwoordelijk</w:t>
      </w:r>
      <w:r w:rsidR="00B76594" w:rsidRPr="009A7ED4">
        <w:t>e aangeduid die</w:t>
      </w:r>
      <w:r w:rsidR="006E3535" w:rsidRPr="009A7ED4">
        <w:t>:</w:t>
      </w:r>
    </w:p>
    <w:p w14:paraId="00A8DD6C" w14:textId="77777777" w:rsidR="00AD0385" w:rsidRPr="009A7ED4" w:rsidRDefault="00AD0385" w:rsidP="00AD038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A7ED4">
        <w:t>T</w:t>
      </w:r>
      <w:r w:rsidR="00B76594" w:rsidRPr="009A7ED4">
        <w:t>oeziet op het volgen van de hierboven vermelde maatregelen.</w:t>
      </w:r>
    </w:p>
    <w:p w14:paraId="6943329A" w14:textId="77777777" w:rsidR="00992B3F" w:rsidRPr="009A7ED4" w:rsidRDefault="00AD0385" w:rsidP="00AD038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A7ED4">
        <w:t>Op voorhand gekend is bij zowel gemeente, vereniging als Limburg.net.</w:t>
      </w:r>
    </w:p>
    <w:p w14:paraId="51F92AE4" w14:textId="77777777" w:rsidR="00E67FA6" w:rsidRPr="009A7ED4" w:rsidRDefault="00E67FA6" w:rsidP="00AD0385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A7ED4">
        <w:t>Altijd aanspreekpunt is van de desbetreffende vereniging.</w:t>
      </w:r>
    </w:p>
    <w:sectPr w:rsidR="00E67FA6" w:rsidRPr="009A7ED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4E04" w14:textId="77777777" w:rsidR="00F96480" w:rsidRDefault="00F96480">
      <w:pPr>
        <w:spacing w:after="0" w:line="240" w:lineRule="auto"/>
      </w:pPr>
      <w:r>
        <w:separator/>
      </w:r>
    </w:p>
  </w:endnote>
  <w:endnote w:type="continuationSeparator" w:id="0">
    <w:p w14:paraId="6B454170" w14:textId="77777777" w:rsidR="00F96480" w:rsidRDefault="00F9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97E0" w14:textId="77777777" w:rsidR="00992B3F" w:rsidRDefault="00992B3F">
    <w:pPr>
      <w:pBdr>
        <w:top w:val="nil"/>
        <w:left w:val="nil"/>
        <w:bottom w:val="nil"/>
        <w:right w:val="nil"/>
        <w:between w:val="nil"/>
      </w:pBdr>
      <w:tabs>
        <w:tab w:val="left" w:pos="3828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EA85" w14:textId="77777777" w:rsidR="00F96480" w:rsidRDefault="00F96480">
      <w:pPr>
        <w:spacing w:after="0" w:line="240" w:lineRule="auto"/>
      </w:pPr>
      <w:r>
        <w:separator/>
      </w:r>
    </w:p>
  </w:footnote>
  <w:footnote w:type="continuationSeparator" w:id="0">
    <w:p w14:paraId="58D09E07" w14:textId="77777777" w:rsidR="00F96480" w:rsidRDefault="00F9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3A23"/>
    <w:multiLevelType w:val="multilevel"/>
    <w:tmpl w:val="10029E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0ED"/>
    <w:multiLevelType w:val="hybridMultilevel"/>
    <w:tmpl w:val="252C5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3F"/>
    <w:rsid w:val="000C5A9A"/>
    <w:rsid w:val="001873CF"/>
    <w:rsid w:val="002052D5"/>
    <w:rsid w:val="00237178"/>
    <w:rsid w:val="002E259C"/>
    <w:rsid w:val="003079E3"/>
    <w:rsid w:val="003366E8"/>
    <w:rsid w:val="003547F4"/>
    <w:rsid w:val="003F5AA0"/>
    <w:rsid w:val="006E3535"/>
    <w:rsid w:val="007B414D"/>
    <w:rsid w:val="00861C4F"/>
    <w:rsid w:val="00914483"/>
    <w:rsid w:val="00992B3F"/>
    <w:rsid w:val="009A7ED4"/>
    <w:rsid w:val="009B2DB0"/>
    <w:rsid w:val="00AD0385"/>
    <w:rsid w:val="00B76594"/>
    <w:rsid w:val="00BD3DF1"/>
    <w:rsid w:val="00BF2957"/>
    <w:rsid w:val="00CB4EC5"/>
    <w:rsid w:val="00E5028B"/>
    <w:rsid w:val="00E67FA6"/>
    <w:rsid w:val="00F9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2A0F"/>
  <w15:docId w15:val="{B9CF2A23-67DE-438C-926C-E87374A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5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57DC1188EE499311337691120860" ma:contentTypeVersion="13" ma:contentTypeDescription="Create a new document." ma:contentTypeScope="" ma:versionID="2c941bd57068bc16613430f6d29e907c">
  <xsd:schema xmlns:xsd="http://www.w3.org/2001/XMLSchema" xmlns:xs="http://www.w3.org/2001/XMLSchema" xmlns:p="http://schemas.microsoft.com/office/2006/metadata/properties" xmlns:ns3="d3a96b75-003b-4a58-af22-1c977eacc001" xmlns:ns4="e25f8caf-09ed-480b-a4dc-c2b23fb8f2dd" targetNamespace="http://schemas.microsoft.com/office/2006/metadata/properties" ma:root="true" ma:fieldsID="8cd36f8715534f5224a12e375ff76faa" ns3:_="" ns4:_="">
    <xsd:import namespace="d3a96b75-003b-4a58-af22-1c977eacc001"/>
    <xsd:import namespace="e25f8caf-09ed-480b-a4dc-c2b23fb8f2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6b75-003b-4a58-af22-1c977eac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f8caf-09ed-480b-a4dc-c2b23fb8f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1BE4E-125E-4AB9-A32B-F64ACB439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955A4-0F2F-4BFE-A1CE-1A1888246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96b75-003b-4a58-af22-1c977eacc001"/>
    <ds:schemaRef ds:uri="e25f8caf-09ed-480b-a4dc-c2b23fb8f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EA248-532D-4C4C-BCFA-131959AF3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Limburg.net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 Kris</dc:creator>
  <cp:lastModifiedBy>De Volder Katrien</cp:lastModifiedBy>
  <cp:revision>4</cp:revision>
  <cp:lastPrinted>2020-05-11T12:38:00Z</cp:lastPrinted>
  <dcterms:created xsi:type="dcterms:W3CDTF">2020-12-14T13:41:00Z</dcterms:created>
  <dcterms:modified xsi:type="dcterms:W3CDTF">2020-12-14T13:52:00Z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0x01010068A257DC1188EE499311337691120860</vt:lpwstr>
  </property>
</Properties>
</file>